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1D53" w14:textId="77777777" w:rsidR="009A0EE6" w:rsidRDefault="009A0EE6">
      <w:pPr>
        <w:pStyle w:val="Tekstpodstawowy"/>
        <w:rPr>
          <w:rFonts w:ascii="Times New Roman"/>
        </w:rPr>
      </w:pPr>
    </w:p>
    <w:p w14:paraId="53E2BFF5" w14:textId="77777777" w:rsidR="009A0EE6" w:rsidRDefault="009A0EE6">
      <w:pPr>
        <w:pStyle w:val="Tekstpodstawowy"/>
        <w:spacing w:before="8"/>
        <w:rPr>
          <w:rFonts w:ascii="Times New Roman"/>
          <w:sz w:val="23"/>
        </w:rPr>
      </w:pPr>
    </w:p>
    <w:p w14:paraId="3CEB0CCB" w14:textId="4543A7AC" w:rsidR="009A0EE6" w:rsidRPr="00E637AD" w:rsidRDefault="00E637AD" w:rsidP="00E637AD">
      <w:pPr>
        <w:spacing w:before="59"/>
        <w:jc w:val="right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</w:t>
      </w:r>
      <w:r w:rsidR="00174F63" w:rsidRPr="00E637AD">
        <w:rPr>
          <w:b/>
          <w:bCs/>
          <w:i/>
          <w:sz w:val="20"/>
        </w:rPr>
        <w:t xml:space="preserve">Załącznik nr </w:t>
      </w:r>
      <w:r w:rsidR="00F04455">
        <w:rPr>
          <w:b/>
          <w:bCs/>
          <w:i/>
          <w:sz w:val="20"/>
        </w:rPr>
        <w:t>3</w:t>
      </w:r>
      <w:r w:rsidR="00174F63" w:rsidRPr="00E637AD">
        <w:rPr>
          <w:b/>
          <w:bCs/>
          <w:i/>
          <w:sz w:val="20"/>
        </w:rPr>
        <w:t xml:space="preserve"> – Specyfikacja techniczna</w:t>
      </w:r>
    </w:p>
    <w:p w14:paraId="2056AC14" w14:textId="77777777" w:rsidR="009A0EE6" w:rsidRDefault="009A0EE6">
      <w:pPr>
        <w:pStyle w:val="Tekstpodstawowy"/>
        <w:rPr>
          <w:i/>
        </w:rPr>
      </w:pPr>
    </w:p>
    <w:p w14:paraId="3814370F" w14:textId="77777777" w:rsidR="009A0EE6" w:rsidRDefault="009A0EE6">
      <w:pPr>
        <w:pStyle w:val="Tekstpodstawowy"/>
        <w:spacing w:before="2"/>
        <w:rPr>
          <w:i/>
          <w:sz w:val="22"/>
        </w:rPr>
      </w:pPr>
    </w:p>
    <w:p w14:paraId="7A911256" w14:textId="77777777" w:rsidR="009A0EE6" w:rsidRDefault="00174F63">
      <w:pPr>
        <w:pStyle w:val="Nagwek1"/>
        <w:spacing w:before="59"/>
        <w:ind w:right="50"/>
        <w:jc w:val="center"/>
      </w:pPr>
      <w:r>
        <w:t>SPECYFIKACJA TECHNICZNA</w:t>
      </w:r>
    </w:p>
    <w:p w14:paraId="2A796FEB" w14:textId="77777777" w:rsidR="009A0EE6" w:rsidRDefault="009A0EE6">
      <w:pPr>
        <w:pStyle w:val="Tekstpodstawowy"/>
        <w:spacing w:before="1"/>
        <w:rPr>
          <w:b/>
          <w:sz w:val="25"/>
        </w:rPr>
      </w:pPr>
    </w:p>
    <w:p w14:paraId="0FC75BD2" w14:textId="239C0AD0" w:rsidR="009A0EE6" w:rsidRPr="00F525EC" w:rsidRDefault="006B739C">
      <w:pPr>
        <w:jc w:val="center"/>
        <w:rPr>
          <w:b/>
          <w:sz w:val="28"/>
          <w:szCs w:val="28"/>
        </w:rPr>
      </w:pPr>
      <w:r w:rsidRPr="00F525EC">
        <w:rPr>
          <w:b/>
          <w:sz w:val="28"/>
          <w:szCs w:val="28"/>
          <w:u w:val="single"/>
        </w:rPr>
        <w:t>Zapytanie ofertowe nr 0</w:t>
      </w:r>
      <w:r w:rsidR="00107B56" w:rsidRPr="00F525EC">
        <w:rPr>
          <w:b/>
          <w:sz w:val="28"/>
          <w:szCs w:val="28"/>
          <w:u w:val="single"/>
        </w:rPr>
        <w:t>1</w:t>
      </w:r>
      <w:r w:rsidR="00174F63" w:rsidRPr="00F525EC">
        <w:rPr>
          <w:b/>
          <w:sz w:val="28"/>
          <w:szCs w:val="28"/>
          <w:u w:val="single"/>
        </w:rPr>
        <w:t>/202</w:t>
      </w:r>
      <w:r w:rsidR="00107B56" w:rsidRPr="00F525EC">
        <w:rPr>
          <w:b/>
          <w:sz w:val="28"/>
          <w:szCs w:val="28"/>
          <w:u w:val="single"/>
        </w:rPr>
        <w:t>2</w:t>
      </w:r>
    </w:p>
    <w:p w14:paraId="3DB2C6BC" w14:textId="77777777" w:rsidR="001A68EC" w:rsidRDefault="001A68EC" w:rsidP="001A68EC">
      <w:pPr>
        <w:spacing w:before="21"/>
        <w:ind w:left="3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F368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Zakup specjalistycznej koparki do wykonywania szkoleń dla operatów.</w:t>
      </w:r>
    </w:p>
    <w:p w14:paraId="0E7EE9A6" w14:textId="77777777" w:rsidR="001A68EC" w:rsidRPr="00F36880" w:rsidRDefault="001A68EC" w:rsidP="001A68EC">
      <w:pPr>
        <w:spacing w:before="21"/>
        <w:ind w:left="399"/>
        <w:jc w:val="center"/>
        <w:rPr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Rozwój firmy OŚRODEK SZKOLENIOWO-USŁUGOWY OPERATOR TOMASZ PIETRAS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poprzez wprowadzenie innowacyjnych usług szkoleniowych dla operatorów koparek.</w:t>
      </w:r>
    </w:p>
    <w:p w14:paraId="481DEC9D" w14:textId="77777777" w:rsidR="001A68EC" w:rsidRDefault="001A68EC">
      <w:pPr>
        <w:pStyle w:val="Nagwek1"/>
        <w:ind w:left="476"/>
        <w:rPr>
          <w:rFonts w:ascii="Times New Roman" w:hAnsi="Times New Roman" w:cs="Times New Roman"/>
          <w:sz w:val="28"/>
        </w:rPr>
      </w:pPr>
    </w:p>
    <w:p w14:paraId="06D37F55" w14:textId="5C807BE5" w:rsidR="009A0EE6" w:rsidRPr="00107B56" w:rsidRDefault="00174F63">
      <w:pPr>
        <w:pStyle w:val="Nagwek1"/>
        <w:ind w:left="476"/>
        <w:rPr>
          <w:rFonts w:ascii="Times New Roman" w:hAnsi="Times New Roman" w:cs="Times New Roman"/>
        </w:rPr>
      </w:pPr>
      <w:r w:rsidRPr="00107B56">
        <w:rPr>
          <w:rFonts w:ascii="Times New Roman" w:hAnsi="Times New Roman" w:cs="Times New Roman"/>
          <w:sz w:val="28"/>
        </w:rPr>
        <w:t xml:space="preserve">1. </w:t>
      </w:r>
      <w:r w:rsidRPr="00107B56">
        <w:rPr>
          <w:rFonts w:ascii="Times New Roman" w:hAnsi="Times New Roman" w:cs="Times New Roman"/>
        </w:rPr>
        <w:t>Opis przedmiotu zamówienia (wymagania):</w:t>
      </w:r>
    </w:p>
    <w:p w14:paraId="7AC89E5E" w14:textId="77777777" w:rsidR="009A0EE6" w:rsidRPr="00107B56" w:rsidRDefault="009A0EE6">
      <w:pPr>
        <w:pStyle w:val="Tekstpodstawowy"/>
        <w:rPr>
          <w:rFonts w:ascii="Times New Roman" w:hAnsi="Times New Roman" w:cs="Times New Roman"/>
          <w:b/>
          <w:sz w:val="26"/>
        </w:rPr>
      </w:pPr>
    </w:p>
    <w:p w14:paraId="7D7068B7" w14:textId="3D5B9BAE" w:rsidR="009A0EE6" w:rsidRDefault="00174F63" w:rsidP="00107B56">
      <w:pPr>
        <w:spacing w:before="120" w:after="120" w:line="276" w:lineRule="auto"/>
        <w:rPr>
          <w:rFonts w:ascii="Times New Roman" w:hAnsi="Times New Roman" w:cs="Times New Roman"/>
        </w:rPr>
      </w:pPr>
      <w:r w:rsidRPr="00107B56">
        <w:rPr>
          <w:rFonts w:ascii="Times New Roman" w:hAnsi="Times New Roman" w:cs="Times New Roman"/>
          <w:b/>
        </w:rPr>
        <w:t xml:space="preserve">Przedmiotem zamówienia jest </w:t>
      </w:r>
      <w:r w:rsidR="00107B56" w:rsidRPr="00107B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Zakup specjalistycznej koparki do wykonywania szkoleń dla operatów. </w:t>
      </w:r>
      <w:r w:rsidRPr="00107B56">
        <w:rPr>
          <w:rFonts w:ascii="Times New Roman" w:hAnsi="Times New Roman" w:cs="Times New Roman"/>
        </w:rPr>
        <w:t>Zamawiający poniżej określa minimalne wymagania techniczne dla</w:t>
      </w:r>
      <w:r w:rsidR="00AC350F">
        <w:rPr>
          <w:rFonts w:ascii="Times New Roman" w:hAnsi="Times New Roman" w:cs="Times New Roman"/>
        </w:rPr>
        <w:t xml:space="preserve"> </w:t>
      </w:r>
      <w:r w:rsidRPr="00107B56">
        <w:rPr>
          <w:rFonts w:ascii="Times New Roman" w:hAnsi="Times New Roman" w:cs="Times New Roman"/>
        </w:rPr>
        <w:t>urządzeń/narzędzi/wyposażenia będących przedmiotem dostawy.</w:t>
      </w:r>
    </w:p>
    <w:p w14:paraId="5C6E3C53" w14:textId="77777777" w:rsidR="009A0EE6" w:rsidRDefault="009A0EE6">
      <w:pPr>
        <w:pStyle w:val="Tekstpodstawowy"/>
        <w:spacing w:before="7"/>
        <w:rPr>
          <w:sz w:val="25"/>
        </w:rPr>
      </w:pPr>
    </w:p>
    <w:p w14:paraId="0C0D2222" w14:textId="7C611BC5" w:rsidR="009A0EE6" w:rsidRDefault="00174F63">
      <w:pPr>
        <w:pStyle w:val="Tekstpodstawowy"/>
        <w:spacing w:after="33"/>
        <w:ind w:left="102"/>
      </w:pPr>
      <w:r>
        <w:t xml:space="preserve">Wykonawca ustali z Zamawiającym kolory dostarczonego </w:t>
      </w:r>
      <w:r w:rsidR="00107B56">
        <w:t>urządzenia</w:t>
      </w:r>
      <w:r>
        <w:t>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765"/>
        <w:gridCol w:w="3022"/>
      </w:tblGrid>
      <w:tr w:rsidR="009A0EE6" w14:paraId="7B679EB6" w14:textId="77777777">
        <w:trPr>
          <w:trHeight w:val="280"/>
        </w:trPr>
        <w:tc>
          <w:tcPr>
            <w:tcW w:w="1277" w:type="dxa"/>
          </w:tcPr>
          <w:p w14:paraId="6EE32DFE" w14:textId="77777777" w:rsidR="009A0EE6" w:rsidRDefault="00174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4765" w:type="dxa"/>
          </w:tcPr>
          <w:p w14:paraId="1C685998" w14:textId="77777777" w:rsidR="009A0EE6" w:rsidRDefault="00174F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Nazwa i parametry</w:t>
            </w:r>
          </w:p>
        </w:tc>
        <w:tc>
          <w:tcPr>
            <w:tcW w:w="3022" w:type="dxa"/>
          </w:tcPr>
          <w:p w14:paraId="6A41DA7B" w14:textId="77777777" w:rsidR="009A0EE6" w:rsidRDefault="00174F6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</w:tr>
      <w:tr w:rsidR="00107B56" w14:paraId="4B2F9190" w14:textId="77777777">
        <w:trPr>
          <w:trHeight w:val="1396"/>
        </w:trPr>
        <w:tc>
          <w:tcPr>
            <w:tcW w:w="1277" w:type="dxa"/>
          </w:tcPr>
          <w:p w14:paraId="514099E3" w14:textId="77777777" w:rsidR="00107B56" w:rsidRDefault="00107B56" w:rsidP="00107B56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65" w:type="dxa"/>
          </w:tcPr>
          <w:p w14:paraId="110E4B51" w14:textId="2D635855" w:rsidR="00107B56" w:rsidRPr="00107B56" w:rsidRDefault="00107B56" w:rsidP="00107B56">
            <w:pPr>
              <w:rPr>
                <w:b/>
                <w:bCs/>
              </w:rPr>
            </w:pPr>
            <w:r w:rsidRPr="00107B56">
              <w:rPr>
                <w:b/>
                <w:bCs/>
              </w:rPr>
              <w:t xml:space="preserve">Koparka gąsienicowa </w:t>
            </w:r>
          </w:p>
          <w:p w14:paraId="6C6C12FA" w14:textId="77777777" w:rsidR="00107B56" w:rsidRPr="00107B56" w:rsidRDefault="00107B56" w:rsidP="00107B56">
            <w:r w:rsidRPr="00107B56">
              <w:t>-Waga: minimum 3100 kg,</w:t>
            </w:r>
          </w:p>
          <w:p w14:paraId="0920F5A3" w14:textId="77777777" w:rsidR="00107B56" w:rsidRPr="00107B56" w:rsidRDefault="00107B56" w:rsidP="00107B56">
            <w:r w:rsidRPr="00107B56">
              <w:t>-Moc silnika wg ISO9249 minimum 17 kW,</w:t>
            </w:r>
          </w:p>
          <w:p w14:paraId="507C2895" w14:textId="77777777" w:rsidR="00107B56" w:rsidRPr="00107B56" w:rsidRDefault="00107B56" w:rsidP="00107B56">
            <w:r w:rsidRPr="00107B56">
              <w:t>-Pojemność silnika minimum 1 l,</w:t>
            </w:r>
          </w:p>
          <w:p w14:paraId="462DC913" w14:textId="77777777" w:rsidR="00107B56" w:rsidRPr="00107B56" w:rsidRDefault="00107B56" w:rsidP="00107B56">
            <w:r w:rsidRPr="00107B56">
              <w:t>-Ciśnienie robocze układu hydraulicznego minimum 240 bar,</w:t>
            </w:r>
          </w:p>
          <w:p w14:paraId="6587BBC9" w14:textId="77777777" w:rsidR="00107B56" w:rsidRPr="00107B56" w:rsidRDefault="00107B56" w:rsidP="00107B56">
            <w:r w:rsidRPr="00107B56">
              <w:t>-Minimalny wydatek układu hydraulicznego 100 l/min,</w:t>
            </w:r>
          </w:p>
          <w:p w14:paraId="233BFEB7" w14:textId="77777777" w:rsidR="00107B56" w:rsidRPr="00107B56" w:rsidRDefault="00107B56" w:rsidP="00107B56">
            <w:r w:rsidRPr="00107B56">
              <w:t>-Siła zrywania ramienia minimum 12 kN,</w:t>
            </w:r>
          </w:p>
          <w:p w14:paraId="4FA76D26" w14:textId="77777777" w:rsidR="00107B56" w:rsidRPr="00107B56" w:rsidRDefault="00107B56" w:rsidP="00107B56">
            <w:r w:rsidRPr="00107B56">
              <w:t>-Siła zrywania łyżki minimum 23 kN,</w:t>
            </w:r>
          </w:p>
          <w:p w14:paraId="65132D42" w14:textId="77777777" w:rsidR="00107B56" w:rsidRPr="00107B56" w:rsidRDefault="00107B56" w:rsidP="00107B56">
            <w:r w:rsidRPr="00107B56">
              <w:t>-Głębokość kopania minimum 2600 mm,</w:t>
            </w:r>
          </w:p>
          <w:p w14:paraId="2BBC30BE" w14:textId="77777777" w:rsidR="00107B56" w:rsidRPr="00107B56" w:rsidRDefault="00107B56" w:rsidP="00107B56">
            <w:r w:rsidRPr="00107B56">
              <w:t>-Rozsuwane hydraulicznie podwozie</w:t>
            </w:r>
          </w:p>
          <w:p w14:paraId="6DA6B4D9" w14:textId="77777777" w:rsidR="00107B56" w:rsidRPr="00107B56" w:rsidRDefault="00107B56" w:rsidP="00107B56">
            <w:r w:rsidRPr="00107B56">
              <w:t>-Kabina ogrzewana oraz klimatyzowana,</w:t>
            </w:r>
          </w:p>
          <w:p w14:paraId="2F74E224" w14:textId="77777777" w:rsidR="00107B56" w:rsidRPr="00107B56" w:rsidRDefault="00107B56" w:rsidP="00107B56">
            <w:r w:rsidRPr="00107B56">
              <w:t>-Zawory proporcjonalne do sterowania osprzętem roboczym w joystickach,</w:t>
            </w:r>
          </w:p>
          <w:p w14:paraId="32145BEA" w14:textId="77777777" w:rsidR="00107B56" w:rsidRPr="00107B56" w:rsidRDefault="00107B56" w:rsidP="00107B56">
            <w:r w:rsidRPr="00107B56">
              <w:t>-Radio fabryczne z zestawem głośnomówiącym,</w:t>
            </w:r>
          </w:p>
          <w:p w14:paraId="5216FBDE" w14:textId="77777777" w:rsidR="00107B56" w:rsidRPr="00107B56" w:rsidRDefault="00107B56" w:rsidP="00107B56">
            <w:r w:rsidRPr="00107B56">
              <w:t>-Kolorowy wyświetlacz komputera sterującego maszyną,</w:t>
            </w:r>
          </w:p>
          <w:p w14:paraId="56C96803" w14:textId="77777777" w:rsidR="00107B56" w:rsidRPr="00107B56" w:rsidRDefault="00107B56" w:rsidP="00107B56">
            <w:r w:rsidRPr="00107B56">
              <w:t>-Obwód hydrauliczny 2-kierunkowy do zasilania osprzętów roboczych,</w:t>
            </w:r>
          </w:p>
          <w:p w14:paraId="07A8184E" w14:textId="77777777" w:rsidR="00107B56" w:rsidRPr="00107B56" w:rsidRDefault="00107B56" w:rsidP="00107B56">
            <w:r w:rsidRPr="00107B56">
              <w:t>-Łyżka do kopania o szerokości  około 300 mm,</w:t>
            </w:r>
          </w:p>
          <w:p w14:paraId="56B91A50" w14:textId="77777777" w:rsidR="00107B56" w:rsidRPr="00107B56" w:rsidRDefault="00107B56" w:rsidP="00107B56">
            <w:r w:rsidRPr="00107B56">
              <w:t>-Łyżka do kopania o szerokości około 500 mm,</w:t>
            </w:r>
          </w:p>
          <w:p w14:paraId="16334ED3" w14:textId="77777777" w:rsidR="00107B56" w:rsidRPr="00107B56" w:rsidRDefault="00107B56" w:rsidP="00107B56">
            <w:r w:rsidRPr="00107B56">
              <w:t>-Łyżka skarpowa o szerokości około 1200 mm,</w:t>
            </w:r>
          </w:p>
          <w:p w14:paraId="4963AD5F" w14:textId="77777777" w:rsidR="00107B56" w:rsidRPr="00107B56" w:rsidRDefault="00107B56" w:rsidP="00107B56">
            <w:r w:rsidRPr="00107B56">
              <w:t>-Szybkozłącze mechaniczne na ramieniu kopiącym,</w:t>
            </w:r>
          </w:p>
          <w:p w14:paraId="0FFF029C" w14:textId="77777777" w:rsidR="00107B56" w:rsidRPr="00107B56" w:rsidRDefault="00107B56" w:rsidP="00107B56">
            <w:r w:rsidRPr="00107B56">
              <w:t>-Lemiesz poszerzany proporcjonalnie do rozsuwanego podwozia,</w:t>
            </w:r>
          </w:p>
          <w:p w14:paraId="4513E021" w14:textId="77777777" w:rsidR="00107B56" w:rsidRPr="00107B56" w:rsidRDefault="00107B56" w:rsidP="00107B56">
            <w:r w:rsidRPr="00107B56">
              <w:t>-Oświetlenie robocze LED na kabinie z przodu i tyłu oraz na ramieniu kopiącym,</w:t>
            </w:r>
          </w:p>
          <w:p w14:paraId="268A3A71" w14:textId="77777777" w:rsidR="00107B56" w:rsidRPr="00107B56" w:rsidRDefault="00107B56" w:rsidP="00107B56">
            <w:r w:rsidRPr="00107B56">
              <w:rPr>
                <w:b/>
                <w:bCs/>
              </w:rPr>
              <w:t>Gwarancja</w:t>
            </w:r>
            <w:r w:rsidRPr="00107B56">
              <w:t>: minimum rok</w:t>
            </w:r>
          </w:p>
          <w:p w14:paraId="1FF0BC79" w14:textId="77777777" w:rsidR="00107B56" w:rsidRPr="00107B56" w:rsidRDefault="00107B56" w:rsidP="00107B56">
            <w:r w:rsidRPr="00107B56">
              <w:t>Termin dostawy: nie później niż 31 marca 2022 r.</w:t>
            </w:r>
          </w:p>
          <w:p w14:paraId="1E703335" w14:textId="4227EF26" w:rsidR="00107B56" w:rsidRPr="00107B56" w:rsidRDefault="00107B56" w:rsidP="00107B56">
            <w:pPr>
              <w:pStyle w:val="TableParagraph"/>
              <w:tabs>
                <w:tab w:val="left" w:pos="214"/>
              </w:tabs>
              <w:spacing w:before="34"/>
              <w:ind w:left="0"/>
              <w:rPr>
                <w:sz w:val="20"/>
              </w:rPr>
            </w:pPr>
          </w:p>
        </w:tc>
        <w:tc>
          <w:tcPr>
            <w:tcW w:w="3022" w:type="dxa"/>
          </w:tcPr>
          <w:p w14:paraId="51692EA7" w14:textId="77777777" w:rsidR="00107B56" w:rsidRPr="00107B56" w:rsidRDefault="00107B56" w:rsidP="00107B56">
            <w:pPr>
              <w:pStyle w:val="TableParagraph"/>
              <w:ind w:left="109"/>
              <w:rPr>
                <w:b/>
                <w:bCs/>
                <w:sz w:val="20"/>
              </w:rPr>
            </w:pPr>
            <w:r w:rsidRPr="00107B56">
              <w:rPr>
                <w:b/>
                <w:bCs/>
                <w:sz w:val="20"/>
              </w:rPr>
              <w:t>1 szt.</w:t>
            </w:r>
          </w:p>
        </w:tc>
      </w:tr>
    </w:tbl>
    <w:p w14:paraId="7AF0136E" w14:textId="77777777" w:rsidR="00174F63" w:rsidRDefault="00174F63" w:rsidP="006B739C"/>
    <w:sectPr w:rsidR="00174F63">
      <w:headerReference w:type="default" r:id="rId7"/>
      <w:pgSz w:w="11910" w:h="16840"/>
      <w:pgMar w:top="140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B279" w14:textId="77777777" w:rsidR="0075564F" w:rsidRDefault="0075564F">
      <w:r>
        <w:separator/>
      </w:r>
    </w:p>
  </w:endnote>
  <w:endnote w:type="continuationSeparator" w:id="0">
    <w:p w14:paraId="3F21E925" w14:textId="77777777" w:rsidR="0075564F" w:rsidRDefault="0075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255" w14:textId="77777777" w:rsidR="0075564F" w:rsidRDefault="0075564F">
      <w:r>
        <w:separator/>
      </w:r>
    </w:p>
  </w:footnote>
  <w:footnote w:type="continuationSeparator" w:id="0">
    <w:p w14:paraId="07DA3E04" w14:textId="77777777" w:rsidR="0075564F" w:rsidRDefault="0075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67D" w14:textId="77777777" w:rsidR="004702A0" w:rsidRDefault="004702A0">
    <w:pPr>
      <w:pStyle w:val="Nagwek"/>
    </w:pPr>
    <w:r>
      <w:rPr>
        <w:noProof/>
        <w:lang w:eastAsia="pl-PL"/>
      </w:rPr>
      <w:drawing>
        <wp:inline distT="0" distB="0" distL="0" distR="0" wp14:anchorId="49162096" wp14:editId="70ED0809">
          <wp:extent cx="5911850" cy="8191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18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03CA6" w14:textId="77777777" w:rsidR="009A0EE6" w:rsidRDefault="009A0EE6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A58"/>
    <w:multiLevelType w:val="hybridMultilevel"/>
    <w:tmpl w:val="5AC6B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7C0"/>
    <w:multiLevelType w:val="hybridMultilevel"/>
    <w:tmpl w:val="A3D840BE"/>
    <w:lvl w:ilvl="0" w:tplc="2BC482A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94703A7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DC926EA8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BC4EB782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6C5ECEBE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0EB6A466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6F3CE8BC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FD544DBC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9500A0F0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2" w15:restartNumberingAfterBreak="0">
    <w:nsid w:val="124C2A28"/>
    <w:multiLevelType w:val="hybridMultilevel"/>
    <w:tmpl w:val="025CF3EE"/>
    <w:lvl w:ilvl="0" w:tplc="98407B40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F6AF708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72129286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9A3EEC54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092A0CA2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1C78721C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30687314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34425A08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399A357E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3" w15:restartNumberingAfterBreak="0">
    <w:nsid w:val="1DCE2AC1"/>
    <w:multiLevelType w:val="hybridMultilevel"/>
    <w:tmpl w:val="D84ECA40"/>
    <w:lvl w:ilvl="0" w:tplc="9E64E588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32063EE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33582334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F39AF8A2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E68629D0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6720C1D6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ACC6C7A4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879CF9D0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5E14B774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4" w15:restartNumberingAfterBreak="0">
    <w:nsid w:val="2ACA54D3"/>
    <w:multiLevelType w:val="hybridMultilevel"/>
    <w:tmpl w:val="CB868DCC"/>
    <w:lvl w:ilvl="0" w:tplc="6F604D14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B3E8D78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B77CA5A6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435C9F32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EF5088E0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619AB5AE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49D260E4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8B98E4C2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9D2AD64A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5" w15:restartNumberingAfterBreak="0">
    <w:nsid w:val="355E05C7"/>
    <w:multiLevelType w:val="hybridMultilevel"/>
    <w:tmpl w:val="A790E566"/>
    <w:lvl w:ilvl="0" w:tplc="F984FCCE">
      <w:numFmt w:val="bullet"/>
      <w:lvlText w:val="-"/>
      <w:lvlJc w:val="left"/>
      <w:pPr>
        <w:ind w:left="25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0422F2F4">
      <w:numFmt w:val="bullet"/>
      <w:lvlText w:val="•"/>
      <w:lvlJc w:val="left"/>
      <w:pPr>
        <w:ind w:left="709" w:hanging="106"/>
      </w:pPr>
      <w:rPr>
        <w:rFonts w:hint="default"/>
        <w:lang w:val="pl-PL" w:eastAsia="en-US" w:bidi="ar-SA"/>
      </w:rPr>
    </w:lvl>
    <w:lvl w:ilvl="2" w:tplc="02061412">
      <w:numFmt w:val="bullet"/>
      <w:lvlText w:val="•"/>
      <w:lvlJc w:val="left"/>
      <w:pPr>
        <w:ind w:left="1159" w:hanging="106"/>
      </w:pPr>
      <w:rPr>
        <w:rFonts w:hint="default"/>
        <w:lang w:val="pl-PL" w:eastAsia="en-US" w:bidi="ar-SA"/>
      </w:rPr>
    </w:lvl>
    <w:lvl w:ilvl="3" w:tplc="610448FA">
      <w:numFmt w:val="bullet"/>
      <w:lvlText w:val="•"/>
      <w:lvlJc w:val="left"/>
      <w:pPr>
        <w:ind w:left="1608" w:hanging="106"/>
      </w:pPr>
      <w:rPr>
        <w:rFonts w:hint="default"/>
        <w:lang w:val="pl-PL" w:eastAsia="en-US" w:bidi="ar-SA"/>
      </w:rPr>
    </w:lvl>
    <w:lvl w:ilvl="4" w:tplc="2962D852">
      <w:numFmt w:val="bullet"/>
      <w:lvlText w:val="•"/>
      <w:lvlJc w:val="left"/>
      <w:pPr>
        <w:ind w:left="2058" w:hanging="106"/>
      </w:pPr>
      <w:rPr>
        <w:rFonts w:hint="default"/>
        <w:lang w:val="pl-PL" w:eastAsia="en-US" w:bidi="ar-SA"/>
      </w:rPr>
    </w:lvl>
    <w:lvl w:ilvl="5" w:tplc="5872710A">
      <w:numFmt w:val="bullet"/>
      <w:lvlText w:val="•"/>
      <w:lvlJc w:val="left"/>
      <w:pPr>
        <w:ind w:left="2507" w:hanging="106"/>
      </w:pPr>
      <w:rPr>
        <w:rFonts w:hint="default"/>
        <w:lang w:val="pl-PL" w:eastAsia="en-US" w:bidi="ar-SA"/>
      </w:rPr>
    </w:lvl>
    <w:lvl w:ilvl="6" w:tplc="0BA2BD06">
      <w:numFmt w:val="bullet"/>
      <w:lvlText w:val="•"/>
      <w:lvlJc w:val="left"/>
      <w:pPr>
        <w:ind w:left="2957" w:hanging="106"/>
      </w:pPr>
      <w:rPr>
        <w:rFonts w:hint="default"/>
        <w:lang w:val="pl-PL" w:eastAsia="en-US" w:bidi="ar-SA"/>
      </w:rPr>
    </w:lvl>
    <w:lvl w:ilvl="7" w:tplc="FFB69104">
      <w:numFmt w:val="bullet"/>
      <w:lvlText w:val="•"/>
      <w:lvlJc w:val="left"/>
      <w:pPr>
        <w:ind w:left="3406" w:hanging="106"/>
      </w:pPr>
      <w:rPr>
        <w:rFonts w:hint="default"/>
        <w:lang w:val="pl-PL" w:eastAsia="en-US" w:bidi="ar-SA"/>
      </w:rPr>
    </w:lvl>
    <w:lvl w:ilvl="8" w:tplc="C61EE502">
      <w:numFmt w:val="bullet"/>
      <w:lvlText w:val="•"/>
      <w:lvlJc w:val="left"/>
      <w:pPr>
        <w:ind w:left="3856" w:hanging="106"/>
      </w:pPr>
      <w:rPr>
        <w:rFonts w:hint="default"/>
        <w:lang w:val="pl-PL" w:eastAsia="en-US" w:bidi="ar-SA"/>
      </w:rPr>
    </w:lvl>
  </w:abstractNum>
  <w:abstractNum w:abstractNumId="6" w15:restartNumberingAfterBreak="0">
    <w:nsid w:val="3FC940A6"/>
    <w:multiLevelType w:val="hybridMultilevel"/>
    <w:tmpl w:val="C346E2C2"/>
    <w:lvl w:ilvl="0" w:tplc="DF28AC42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102ECD2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C02E563C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B96625B8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902C72DE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3306D15E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BBF89DE4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BF606E44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B95223D4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7" w15:restartNumberingAfterBreak="0">
    <w:nsid w:val="49CB3ED7"/>
    <w:multiLevelType w:val="hybridMultilevel"/>
    <w:tmpl w:val="DF4E4ADA"/>
    <w:lvl w:ilvl="0" w:tplc="263664C8">
      <w:numFmt w:val="bullet"/>
      <w:lvlText w:val="-"/>
      <w:lvlJc w:val="left"/>
      <w:pPr>
        <w:ind w:left="107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40CBC70">
      <w:numFmt w:val="bullet"/>
      <w:lvlText w:val="•"/>
      <w:lvlJc w:val="left"/>
      <w:pPr>
        <w:ind w:left="565" w:hanging="106"/>
      </w:pPr>
      <w:rPr>
        <w:rFonts w:hint="default"/>
        <w:lang w:val="pl-PL" w:eastAsia="en-US" w:bidi="ar-SA"/>
      </w:rPr>
    </w:lvl>
    <w:lvl w:ilvl="2" w:tplc="C764D24C">
      <w:numFmt w:val="bullet"/>
      <w:lvlText w:val="•"/>
      <w:lvlJc w:val="left"/>
      <w:pPr>
        <w:ind w:left="1031" w:hanging="106"/>
      </w:pPr>
      <w:rPr>
        <w:rFonts w:hint="default"/>
        <w:lang w:val="pl-PL" w:eastAsia="en-US" w:bidi="ar-SA"/>
      </w:rPr>
    </w:lvl>
    <w:lvl w:ilvl="3" w:tplc="6E22754E">
      <w:numFmt w:val="bullet"/>
      <w:lvlText w:val="•"/>
      <w:lvlJc w:val="left"/>
      <w:pPr>
        <w:ind w:left="1496" w:hanging="106"/>
      </w:pPr>
      <w:rPr>
        <w:rFonts w:hint="default"/>
        <w:lang w:val="pl-PL" w:eastAsia="en-US" w:bidi="ar-SA"/>
      </w:rPr>
    </w:lvl>
    <w:lvl w:ilvl="4" w:tplc="BA32B79A">
      <w:numFmt w:val="bullet"/>
      <w:lvlText w:val="•"/>
      <w:lvlJc w:val="left"/>
      <w:pPr>
        <w:ind w:left="1962" w:hanging="106"/>
      </w:pPr>
      <w:rPr>
        <w:rFonts w:hint="default"/>
        <w:lang w:val="pl-PL" w:eastAsia="en-US" w:bidi="ar-SA"/>
      </w:rPr>
    </w:lvl>
    <w:lvl w:ilvl="5" w:tplc="190A0ABE">
      <w:numFmt w:val="bullet"/>
      <w:lvlText w:val="•"/>
      <w:lvlJc w:val="left"/>
      <w:pPr>
        <w:ind w:left="2427" w:hanging="106"/>
      </w:pPr>
      <w:rPr>
        <w:rFonts w:hint="default"/>
        <w:lang w:val="pl-PL" w:eastAsia="en-US" w:bidi="ar-SA"/>
      </w:rPr>
    </w:lvl>
    <w:lvl w:ilvl="6" w:tplc="64186E1C">
      <w:numFmt w:val="bullet"/>
      <w:lvlText w:val="•"/>
      <w:lvlJc w:val="left"/>
      <w:pPr>
        <w:ind w:left="2893" w:hanging="106"/>
      </w:pPr>
      <w:rPr>
        <w:rFonts w:hint="default"/>
        <w:lang w:val="pl-PL" w:eastAsia="en-US" w:bidi="ar-SA"/>
      </w:rPr>
    </w:lvl>
    <w:lvl w:ilvl="7" w:tplc="BA8615FE">
      <w:numFmt w:val="bullet"/>
      <w:lvlText w:val="•"/>
      <w:lvlJc w:val="left"/>
      <w:pPr>
        <w:ind w:left="3358" w:hanging="106"/>
      </w:pPr>
      <w:rPr>
        <w:rFonts w:hint="default"/>
        <w:lang w:val="pl-PL" w:eastAsia="en-US" w:bidi="ar-SA"/>
      </w:rPr>
    </w:lvl>
    <w:lvl w:ilvl="8" w:tplc="0F8253FE">
      <w:numFmt w:val="bullet"/>
      <w:lvlText w:val="•"/>
      <w:lvlJc w:val="left"/>
      <w:pPr>
        <w:ind w:left="3824" w:hanging="106"/>
      </w:pPr>
      <w:rPr>
        <w:rFonts w:hint="default"/>
        <w:lang w:val="pl-PL" w:eastAsia="en-US" w:bidi="ar-SA"/>
      </w:rPr>
    </w:lvl>
  </w:abstractNum>
  <w:abstractNum w:abstractNumId="8" w15:restartNumberingAfterBreak="0">
    <w:nsid w:val="4DCD023E"/>
    <w:multiLevelType w:val="hybridMultilevel"/>
    <w:tmpl w:val="77465526"/>
    <w:lvl w:ilvl="0" w:tplc="02C2088C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ACCC4B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A16C53BE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F27ADF7A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F8241CA0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AA2E579C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7474E5EE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627E1240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72F0ECBE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9" w15:restartNumberingAfterBreak="0">
    <w:nsid w:val="543A6F02"/>
    <w:multiLevelType w:val="hybridMultilevel"/>
    <w:tmpl w:val="DBE0B5AE"/>
    <w:lvl w:ilvl="0" w:tplc="85E2A6BE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59C49DA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87C88E7E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018EEACE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A5F6546A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C7D6F50E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DDD4B28A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D7D24EDE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1A6CF9F0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abstractNum w:abstractNumId="10" w15:restartNumberingAfterBreak="0">
    <w:nsid w:val="7FA12B06"/>
    <w:multiLevelType w:val="hybridMultilevel"/>
    <w:tmpl w:val="6C1CD598"/>
    <w:lvl w:ilvl="0" w:tplc="A0DEE9F2">
      <w:numFmt w:val="bullet"/>
      <w:lvlText w:val="-"/>
      <w:lvlJc w:val="left"/>
      <w:pPr>
        <w:ind w:left="213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6FD4A4D4">
      <w:numFmt w:val="bullet"/>
      <w:lvlText w:val="•"/>
      <w:lvlJc w:val="left"/>
      <w:pPr>
        <w:ind w:left="673" w:hanging="106"/>
      </w:pPr>
      <w:rPr>
        <w:rFonts w:hint="default"/>
        <w:lang w:val="pl-PL" w:eastAsia="en-US" w:bidi="ar-SA"/>
      </w:rPr>
    </w:lvl>
    <w:lvl w:ilvl="2" w:tplc="F60A5E92">
      <w:numFmt w:val="bullet"/>
      <w:lvlText w:val="•"/>
      <w:lvlJc w:val="left"/>
      <w:pPr>
        <w:ind w:left="1127" w:hanging="106"/>
      </w:pPr>
      <w:rPr>
        <w:rFonts w:hint="default"/>
        <w:lang w:val="pl-PL" w:eastAsia="en-US" w:bidi="ar-SA"/>
      </w:rPr>
    </w:lvl>
    <w:lvl w:ilvl="3" w:tplc="79E6FDBA">
      <w:numFmt w:val="bullet"/>
      <w:lvlText w:val="•"/>
      <w:lvlJc w:val="left"/>
      <w:pPr>
        <w:ind w:left="1580" w:hanging="106"/>
      </w:pPr>
      <w:rPr>
        <w:rFonts w:hint="default"/>
        <w:lang w:val="pl-PL" w:eastAsia="en-US" w:bidi="ar-SA"/>
      </w:rPr>
    </w:lvl>
    <w:lvl w:ilvl="4" w:tplc="5E7403BA">
      <w:numFmt w:val="bullet"/>
      <w:lvlText w:val="•"/>
      <w:lvlJc w:val="left"/>
      <w:pPr>
        <w:ind w:left="2034" w:hanging="106"/>
      </w:pPr>
      <w:rPr>
        <w:rFonts w:hint="default"/>
        <w:lang w:val="pl-PL" w:eastAsia="en-US" w:bidi="ar-SA"/>
      </w:rPr>
    </w:lvl>
    <w:lvl w:ilvl="5" w:tplc="6DAE3A64">
      <w:numFmt w:val="bullet"/>
      <w:lvlText w:val="•"/>
      <w:lvlJc w:val="left"/>
      <w:pPr>
        <w:ind w:left="2487" w:hanging="106"/>
      </w:pPr>
      <w:rPr>
        <w:rFonts w:hint="default"/>
        <w:lang w:val="pl-PL" w:eastAsia="en-US" w:bidi="ar-SA"/>
      </w:rPr>
    </w:lvl>
    <w:lvl w:ilvl="6" w:tplc="5790BDB6">
      <w:numFmt w:val="bullet"/>
      <w:lvlText w:val="•"/>
      <w:lvlJc w:val="left"/>
      <w:pPr>
        <w:ind w:left="2941" w:hanging="106"/>
      </w:pPr>
      <w:rPr>
        <w:rFonts w:hint="default"/>
        <w:lang w:val="pl-PL" w:eastAsia="en-US" w:bidi="ar-SA"/>
      </w:rPr>
    </w:lvl>
    <w:lvl w:ilvl="7" w:tplc="A4DE684A">
      <w:numFmt w:val="bullet"/>
      <w:lvlText w:val="•"/>
      <w:lvlJc w:val="left"/>
      <w:pPr>
        <w:ind w:left="3394" w:hanging="106"/>
      </w:pPr>
      <w:rPr>
        <w:rFonts w:hint="default"/>
        <w:lang w:val="pl-PL" w:eastAsia="en-US" w:bidi="ar-SA"/>
      </w:rPr>
    </w:lvl>
    <w:lvl w:ilvl="8" w:tplc="79901342">
      <w:numFmt w:val="bullet"/>
      <w:lvlText w:val="•"/>
      <w:lvlJc w:val="left"/>
      <w:pPr>
        <w:ind w:left="3848" w:hanging="106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E6"/>
    <w:rsid w:val="00107B56"/>
    <w:rsid w:val="00174F63"/>
    <w:rsid w:val="001A68EC"/>
    <w:rsid w:val="00293502"/>
    <w:rsid w:val="00362E8B"/>
    <w:rsid w:val="004702A0"/>
    <w:rsid w:val="005B2969"/>
    <w:rsid w:val="006B739C"/>
    <w:rsid w:val="0075564F"/>
    <w:rsid w:val="009A0EE6"/>
    <w:rsid w:val="00AC350F"/>
    <w:rsid w:val="00C238F9"/>
    <w:rsid w:val="00CD007D"/>
    <w:rsid w:val="00D61886"/>
    <w:rsid w:val="00E637AD"/>
    <w:rsid w:val="00F03D5B"/>
    <w:rsid w:val="00F04455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EDEF"/>
  <w15:docId w15:val="{D2849796-8E73-43C8-A7CE-19C45C0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4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8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07"/>
    </w:pPr>
  </w:style>
  <w:style w:type="paragraph" w:styleId="Stopka">
    <w:name w:val="footer"/>
    <w:basedOn w:val="Normalny"/>
    <w:link w:val="StopkaZnak"/>
    <w:uiPriority w:val="99"/>
    <w:unhideWhenUsed/>
    <w:rsid w:val="00CD007D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D007D"/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70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A0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Partnerstwo1</dc:creator>
  <cp:lastModifiedBy>Tomasz Pietras</cp:lastModifiedBy>
  <cp:revision>11</cp:revision>
  <dcterms:created xsi:type="dcterms:W3CDTF">2021-11-30T15:50:00Z</dcterms:created>
  <dcterms:modified xsi:type="dcterms:W3CDTF">2022-02-24T15:20:00Z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